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FA2E22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36CB57C0"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18579031" w14:textId="3DCEAD85" w:rsidR="00754729" w:rsidRPr="005E1E0E" w:rsidRDefault="000D057B"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ASA MEDICAL GROUP</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24767B22"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0D057B">
        <w:rPr>
          <w:rFonts w:ascii="Arial" w:hAnsi="Arial" w:cs="Arial"/>
          <w:sz w:val="20"/>
          <w:szCs w:val="20"/>
        </w:rPr>
        <w:t>ASA Medical Group</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70FE800" w:rsidR="00E37206" w:rsidRPr="005E1E0E" w:rsidRDefault="000D057B" w:rsidP="00E37206">
      <w:pPr>
        <w:widowControl w:val="0"/>
        <w:spacing w:after="280"/>
        <w:rPr>
          <w:rFonts w:ascii="Arial" w:hAnsi="Arial" w:cs="Arial"/>
          <w:sz w:val="20"/>
          <w:szCs w:val="20"/>
        </w:rPr>
      </w:pPr>
      <w:r>
        <w:rPr>
          <w:rFonts w:ascii="Arial" w:hAnsi="Arial" w:cs="Arial"/>
          <w:sz w:val="20"/>
          <w:szCs w:val="20"/>
        </w:rPr>
        <w:t xml:space="preserve">ASA Medical Group </w:t>
      </w:r>
      <w:r w:rsidR="00E37206" w:rsidRPr="005E1E0E">
        <w:rPr>
          <w:rFonts w:ascii="Arial" w:hAnsi="Arial" w:cs="Arial"/>
          <w:sz w:val="20"/>
          <w:szCs w:val="20"/>
        </w:rPr>
        <w:t xml:space="preserve">will be </w:t>
      </w:r>
      <w:proofErr w:type="gramStart"/>
      <w:r w:rsidR="00E37206" w:rsidRPr="005E1E0E">
        <w:rPr>
          <w:rFonts w:ascii="Arial" w:hAnsi="Arial" w:cs="Arial"/>
          <w:sz w:val="20"/>
          <w:szCs w:val="20"/>
        </w:rPr>
        <w:t>what’s</w:t>
      </w:r>
      <w:proofErr w:type="gramEnd"/>
      <w:r w:rsidR="00E37206" w:rsidRPr="005E1E0E">
        <w:rPr>
          <w:rFonts w:ascii="Arial" w:hAnsi="Arial" w:cs="Arial"/>
          <w:sz w:val="20"/>
          <w:szCs w:val="20"/>
        </w:rPr>
        <w:t xml:space="preserve">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7D19510C" w14:textId="705E7D5F" w:rsidR="00FC6FFA" w:rsidRPr="005E1E0E" w:rsidRDefault="00E37206" w:rsidP="000D057B">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r w:rsidR="00FC6FFA"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3E37919C"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0D057B"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22FAA822"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D057B"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BEEC2E3" w:rsidR="00E40334" w:rsidRPr="00E40334" w:rsidRDefault="00E40334" w:rsidP="00E40334">
      <w:pPr>
        <w:rPr>
          <w:rFonts w:cs="Arial"/>
        </w:rPr>
      </w:pPr>
      <w:r w:rsidRPr="00E40334">
        <w:rPr>
          <w:rFonts w:cs="Arial"/>
        </w:rPr>
        <w:t xml:space="preserve">We may contact you using SMS texting to your mobile phone </w:t>
      </w:r>
      <w:proofErr w:type="gramStart"/>
      <w:r w:rsidRPr="00E40334">
        <w:rPr>
          <w:rFonts w:cs="Arial"/>
        </w:rPr>
        <w:t>in the event that</w:t>
      </w:r>
      <w:proofErr w:type="gramEnd"/>
      <w:r w:rsidRPr="00E40334">
        <w:rPr>
          <w:rFonts w:cs="Arial"/>
        </w:rPr>
        <w:t xml:space="preserve"> we need to notify you about appointments and other services that we provide to you involving your direct care, therefore you must ensure that we have your </w:t>
      </w:r>
      <w:r w:rsidR="000D057B" w:rsidRPr="00E40334">
        <w:rPr>
          <w:rFonts w:cs="Arial"/>
        </w:rPr>
        <w:t>up-to-date</w:t>
      </w:r>
      <w:r w:rsidRPr="00E40334">
        <w:rPr>
          <w:rFonts w:cs="Arial"/>
        </w:rPr>
        <w:t xml:space="preserve"> details. This is to ensure we are sure we are </w:t>
      </w:r>
      <w:r w:rsidR="000D057B"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D057B" w:rsidRPr="00E40334">
        <w:rPr>
          <w:rFonts w:cs="Arial"/>
        </w:rPr>
        <w:t>up-to-date</w:t>
      </w:r>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156805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0D057B"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1F81606B" w14:textId="3AC00079" w:rsidR="00B94788" w:rsidRDefault="008A351A" w:rsidP="000D057B">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D057B"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lastRenderedPageBreak/>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6D8BA881"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r w:rsidR="000D057B" w:rsidRPr="005E1E0E">
        <w:rPr>
          <w:rFonts w:ascii="Arial" w:eastAsia="Times New Roman" w:hAnsi="Arial" w:cs="Arial"/>
          <w:sz w:val="20"/>
          <w:szCs w:val="20"/>
          <w:lang w:eastAsia="en-GB"/>
        </w:rPr>
        <w:t>to</w:t>
      </w:r>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3A5804BD" w14:textId="77777777" w:rsidR="000D057B" w:rsidRDefault="000D057B" w:rsidP="000D057B">
      <w:pPr>
        <w:spacing w:after="0" w:line="240" w:lineRule="auto"/>
        <w:rPr>
          <w:rStyle w:val="Emphasis"/>
          <w:rFonts w:ascii="Arial" w:hAnsi="Arial" w:cs="Arial"/>
          <w:b/>
          <w:bCs/>
          <w:i w:val="0"/>
          <w:iCs w:val="0"/>
          <w:sz w:val="20"/>
          <w:szCs w:val="20"/>
        </w:rPr>
      </w:pPr>
    </w:p>
    <w:p w14:paraId="5FBAF4C7" w14:textId="38B1DBE6" w:rsidR="000104B3" w:rsidRPr="005E1E0E" w:rsidRDefault="000D057B" w:rsidP="000D057B">
      <w:pPr>
        <w:spacing w:after="0" w:line="240" w:lineRule="auto"/>
        <w:rPr>
          <w:rFonts w:ascii="Arial" w:eastAsiaTheme="minorHAnsi" w:hAnsi="Arial" w:cs="Arial"/>
          <w:b/>
          <w:bCs/>
          <w:i/>
          <w:iCs/>
          <w:sz w:val="20"/>
          <w:szCs w:val="20"/>
        </w:rPr>
      </w:pPr>
      <w:r>
        <w:rPr>
          <w:rStyle w:val="Emphasis"/>
          <w:rFonts w:ascii="Arial" w:hAnsi="Arial" w:cs="Arial"/>
          <w:b/>
          <w:bCs/>
          <w:i w:val="0"/>
          <w:iCs w:val="0"/>
          <w:sz w:val="20"/>
          <w:szCs w:val="20"/>
        </w:rPr>
        <w:t>Th</w:t>
      </w:r>
      <w:r w:rsidR="000104B3" w:rsidRPr="005E1E0E">
        <w:rPr>
          <w:rStyle w:val="Emphasis"/>
          <w:rFonts w:ascii="Arial" w:hAnsi="Arial" w:cs="Arial"/>
          <w:b/>
          <w:bCs/>
          <w:i w:val="0"/>
          <w:iCs w:val="0"/>
          <w:sz w:val="20"/>
          <w:szCs w:val="20"/>
        </w:rPr>
        <w:t>ird party processors</w:t>
      </w:r>
    </w:p>
    <w:p w14:paraId="224D6C28" w14:textId="7B29B1BE" w:rsidR="000104B3" w:rsidRPr="005E1E0E" w:rsidRDefault="000D057B"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539DFF1"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0D057B"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0E210A4"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0D057B"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47F4D43F" w14:textId="6FF243DB" w:rsidR="00B94788" w:rsidRDefault="0020197A" w:rsidP="000D057B">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 xml:space="preserve">This information is not shared with third parties or used for any marketing and you can unsubscribe at </w:t>
      </w:r>
      <w:r w:rsidRPr="005E1E0E">
        <w:rPr>
          <w:rFonts w:ascii="Arial" w:hAnsi="Arial" w:cs="Arial"/>
          <w:sz w:val="20"/>
          <w:szCs w:val="20"/>
        </w:rPr>
        <w:lastRenderedPageBreak/>
        <w:t>any time via phone, email or by informing the practice DPO as below.</w:t>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30C55D33"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0D057B">
        <w:rPr>
          <w:rFonts w:ascii="Arial" w:hAnsi="Arial" w:cs="Arial"/>
          <w:sz w:val="20"/>
          <w:szCs w:val="20"/>
        </w:rPr>
        <w:t>example,</w:t>
      </w:r>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5EE87DF1"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r w:rsidR="000D057B" w:rsidRPr="004E2C36">
        <w:rPr>
          <w:rFonts w:ascii="Arial" w:hAnsi="Arial" w:cs="Arial"/>
          <w:sz w:val="20"/>
          <w:szCs w:val="20"/>
        </w:rPr>
        <w:t>can</w:t>
      </w:r>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w:t>
      </w:r>
      <w:r w:rsidRPr="004E2C36">
        <w:rPr>
          <w:rFonts w:ascii="Arial" w:hAnsi="Arial" w:cs="Arial"/>
          <w:sz w:val="20"/>
          <w:szCs w:val="20"/>
        </w:rPr>
        <w:lastRenderedPageBreak/>
        <w:t>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2DB01F00"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0D057B"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5B819513"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r w:rsidR="000D057B"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209CC3EE"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r w:rsidR="000D057B" w:rsidRPr="004E2C36">
        <w:rPr>
          <w:rFonts w:ascii="Arial" w:hAnsi="Arial" w:cs="Arial"/>
          <w:sz w:val="20"/>
          <w:szCs w:val="20"/>
        </w:rPr>
        <w:t>data,</w:t>
      </w:r>
      <w:r w:rsidRPr="004E2C36">
        <w:rPr>
          <w:rFonts w:ascii="Arial" w:hAnsi="Arial" w:cs="Arial"/>
          <w:sz w:val="20"/>
          <w:szCs w:val="20"/>
        </w:rPr>
        <w:t xml:space="preserve">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A17D68A"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0D057B"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14BCA985"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r w:rsidR="000D057B"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4BD77D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0D057B"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2E67A3E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r w:rsidR="000D057B">
        <w:rPr>
          <w:rFonts w:ascii="Arial" w:hAnsi="Arial" w:cs="Arial"/>
          <w:sz w:val="20"/>
          <w:szCs w:val="20"/>
        </w:rPr>
        <w:t>any time</w:t>
      </w:r>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6F13E371"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r w:rsidR="000D057B" w:rsidRPr="005E1E0E">
        <w:rPr>
          <w:rFonts w:ascii="Arial" w:hAnsi="Arial" w:cs="Arial"/>
          <w:sz w:val="20"/>
          <w:szCs w:val="20"/>
        </w:rPr>
        <w:t>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27AD687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r w:rsidR="000D057B" w:rsidRPr="005E1E0E">
        <w:rPr>
          <w:rFonts w:ascii="Arial" w:hAnsi="Arial" w:cs="Arial"/>
          <w:sz w:val="20"/>
          <w:szCs w:val="20"/>
        </w:rPr>
        <w:t>prevented.</w:t>
      </w:r>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61757B52"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r w:rsidR="000D057B" w:rsidRPr="005E1E0E">
        <w:rPr>
          <w:rFonts w:ascii="Arial" w:hAnsi="Arial" w:cs="Arial"/>
          <w:sz w:val="20"/>
          <w:szCs w:val="20"/>
        </w:rPr>
        <w:t>issued.</w:t>
      </w:r>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379BB899"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r w:rsidR="000D057B" w:rsidRPr="005E1E0E">
        <w:rPr>
          <w:rFonts w:ascii="Arial" w:hAnsi="Arial" w:cs="Arial"/>
          <w:sz w:val="20"/>
          <w:szCs w:val="20"/>
        </w:rPr>
        <w:t>GP-to-GP</w:t>
      </w:r>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2B972861"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0D057B" w:rsidRPr="006B45AE">
        <w:rPr>
          <w:rFonts w:ascii="Arial" w:hAnsi="Arial" w:cs="Arial"/>
          <w:sz w:val="20"/>
          <w:szCs w:val="20"/>
        </w:rPr>
        <w:t>integrate with the wider health and care system more easily</w:t>
      </w:r>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0A62ABD1"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r w:rsidR="000D057B" w:rsidRPr="00944F46">
        <w:rPr>
          <w:rFonts w:ascii="Arial" w:hAnsi="Arial" w:cs="Arial"/>
          <w:sz w:val="20"/>
          <w:szCs w:val="20"/>
          <w:shd w:val="clear" w:color="auto" w:fill="FFFFFF"/>
        </w:rPr>
        <w:t>information,</w:t>
      </w:r>
      <w:r w:rsidRPr="00944F46">
        <w:rPr>
          <w:rFonts w:ascii="Arial" w:hAnsi="Arial" w:cs="Arial"/>
          <w:sz w:val="20"/>
          <w:szCs w:val="20"/>
          <w:shd w:val="clear" w:color="auto" w:fill="FFFFFF"/>
        </w:rPr>
        <w:t xml:space="preserve"> they hold </w:t>
      </w:r>
      <w:proofErr w:type="gramStart"/>
      <w:r w:rsidRPr="00944F46">
        <w:rPr>
          <w:rFonts w:ascii="Arial" w:hAnsi="Arial" w:cs="Arial"/>
          <w:sz w:val="20"/>
          <w:szCs w:val="20"/>
          <w:shd w:val="clear" w:color="auto" w:fill="FFFFFF"/>
        </w:rPr>
        <w:t>on</w:t>
      </w:r>
      <w:proofErr w:type="gramEnd"/>
      <w:r w:rsidRPr="00944F46">
        <w:rPr>
          <w:rFonts w:ascii="Arial" w:hAnsi="Arial" w:cs="Arial"/>
          <w:sz w:val="20"/>
          <w:szCs w:val="20"/>
          <w:shd w:val="clear" w:color="auto" w:fill="FFFFFF"/>
        </w:rPr>
        <w:t xml:space="preserve"> their systems to the North Of England Commissioning Support Unit (NECS).  NECS are part of NHS England. More information can be found here </w:t>
      </w:r>
      <w:hyperlink r:id="rId34"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1827AE3D"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r w:rsidR="000D057B" w:rsidRPr="00944F46">
        <w:rPr>
          <w:rFonts w:ascii="Arial" w:hAnsi="Arial" w:cs="Arial"/>
          <w:sz w:val="20"/>
          <w:szCs w:val="20"/>
          <w:shd w:val="clear" w:color="auto" w:fill="FFFFFF"/>
        </w:rPr>
        <w:t>patients</w:t>
      </w:r>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35"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464E045C"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r w:rsidR="000D057B" w:rsidRPr="00944F46">
        <w:rPr>
          <w:rFonts w:ascii="Arial" w:hAnsi="Arial" w:cs="Arial"/>
          <w:sz w:val="20"/>
          <w:szCs w:val="20"/>
          <w:shd w:val="clear" w:color="auto" w:fill="FFFFFF"/>
        </w:rPr>
        <w:t>purposes</w:t>
      </w:r>
      <w:r w:rsidRPr="00944F46">
        <w:rPr>
          <w:rFonts w:ascii="Arial" w:hAnsi="Arial" w:cs="Arial"/>
          <w:sz w:val="20"/>
          <w:szCs w:val="20"/>
          <w:shd w:val="clear" w:color="auto" w:fill="FFFFFF"/>
        </w:rPr>
        <w:t>. This includes caring for you directly as well as management of health services more generally.</w:t>
      </w:r>
    </w:p>
    <w:p w14:paraId="509F7CE4" w14:textId="2ED52667"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r w:rsidR="000D057B" w:rsidRPr="00944F46">
        <w:rPr>
          <w:rFonts w:ascii="Arial" w:hAnsi="Arial" w:cs="Arial"/>
          <w:sz w:val="20"/>
          <w:szCs w:val="20"/>
          <w:shd w:val="clear" w:color="auto" w:fill="FFFFFF"/>
        </w:rPr>
        <w:t>identified,</w:t>
      </w:r>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24BBFC8"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r w:rsidR="000D057B" w:rsidRPr="005E1E0E">
        <w:rPr>
          <w:rFonts w:ascii="Arial" w:hAnsi="Arial" w:cs="Arial"/>
          <w:sz w:val="20"/>
          <w:szCs w:val="20"/>
        </w:rPr>
        <w:t>up to date</w:t>
      </w:r>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2CC9982B"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0D057B" w:rsidRPr="00E40334">
        <w:rPr>
          <w:rFonts w:ascii="Arial" w:hAnsi="Arial" w:cs="Arial"/>
          <w:sz w:val="20"/>
          <w:szCs w:val="20"/>
        </w:rPr>
        <w:t>to</w:t>
      </w:r>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3228610E"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0D057B"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3AC50E96"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r w:rsidR="000D057B" w:rsidRPr="00E40334">
        <w:rPr>
          <w:rFonts w:ascii="Arial" w:hAnsi="Arial" w:cs="Arial"/>
          <w:sz w:val="20"/>
          <w:szCs w:val="20"/>
        </w:rPr>
        <w:t>website,</w:t>
      </w:r>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242F8BC5"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r w:rsidR="000D057B" w:rsidRPr="00E40334">
        <w:rPr>
          <w:rFonts w:ascii="Arial" w:hAnsi="Arial" w:cs="Arial"/>
          <w:sz w:val="20"/>
          <w:szCs w:val="20"/>
        </w:rPr>
        <w:t>cookies,</w:t>
      </w:r>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316AE62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r w:rsidR="000D057B">
        <w:rPr>
          <w:rFonts w:ascii="Arial" w:hAnsi="Arial" w:cs="Arial"/>
          <w:sz w:val="20"/>
          <w:szCs w:val="20"/>
        </w:rPr>
        <w:t xml:space="preserve"> or property landlords</w:t>
      </w:r>
      <w:r w:rsidRPr="00E40334">
        <w:rPr>
          <w:rFonts w:ascii="Arial" w:hAnsi="Arial" w:cs="Arial"/>
          <w:sz w:val="20"/>
          <w:szCs w:val="20"/>
        </w:rPr>
        <w:t>.</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0787FADB"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r w:rsidR="000D057B" w:rsidRPr="00E40334">
        <w:rPr>
          <w:rFonts w:ascii="Arial" w:hAnsi="Arial" w:cs="Arial"/>
          <w:sz w:val="20"/>
          <w:szCs w:val="20"/>
        </w:rPr>
        <w:t>years and</w:t>
      </w:r>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D057B"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100321">
    <w:abstractNumId w:val="20"/>
  </w:num>
  <w:num w:numId="2" w16cid:durableId="189732622">
    <w:abstractNumId w:val="24"/>
  </w:num>
  <w:num w:numId="3" w16cid:durableId="540553351">
    <w:abstractNumId w:val="17"/>
  </w:num>
  <w:num w:numId="4" w16cid:durableId="1018699025">
    <w:abstractNumId w:val="11"/>
  </w:num>
  <w:num w:numId="5" w16cid:durableId="1760373180">
    <w:abstractNumId w:val="1"/>
  </w:num>
  <w:num w:numId="6" w16cid:durableId="549851413">
    <w:abstractNumId w:val="26"/>
  </w:num>
  <w:num w:numId="7" w16cid:durableId="620961116">
    <w:abstractNumId w:val="3"/>
  </w:num>
  <w:num w:numId="8" w16cid:durableId="654265822">
    <w:abstractNumId w:val="2"/>
  </w:num>
  <w:num w:numId="9" w16cid:durableId="2116291651">
    <w:abstractNumId w:val="14"/>
  </w:num>
  <w:num w:numId="10" w16cid:durableId="833376592">
    <w:abstractNumId w:val="0"/>
  </w:num>
  <w:num w:numId="11" w16cid:durableId="1160999627">
    <w:abstractNumId w:val="12"/>
  </w:num>
  <w:num w:numId="12" w16cid:durableId="1840461968">
    <w:abstractNumId w:val="23"/>
  </w:num>
  <w:num w:numId="13" w16cid:durableId="524443635">
    <w:abstractNumId w:val="8"/>
  </w:num>
  <w:num w:numId="14" w16cid:durableId="1018582414">
    <w:abstractNumId w:val="28"/>
  </w:num>
  <w:num w:numId="15" w16cid:durableId="1008873135">
    <w:abstractNumId w:val="16"/>
  </w:num>
  <w:num w:numId="16" w16cid:durableId="1768111041">
    <w:abstractNumId w:val="22"/>
  </w:num>
  <w:num w:numId="17" w16cid:durableId="550922083">
    <w:abstractNumId w:val="13"/>
  </w:num>
  <w:num w:numId="18" w16cid:durableId="304048198">
    <w:abstractNumId w:val="29"/>
  </w:num>
  <w:num w:numId="19" w16cid:durableId="1407386906">
    <w:abstractNumId w:val="21"/>
  </w:num>
  <w:num w:numId="20" w16cid:durableId="621151427">
    <w:abstractNumId w:val="9"/>
  </w:num>
  <w:num w:numId="21" w16cid:durableId="1446583004">
    <w:abstractNumId w:val="6"/>
  </w:num>
  <w:num w:numId="22" w16cid:durableId="1743791848">
    <w:abstractNumId w:val="18"/>
  </w:num>
  <w:num w:numId="23" w16cid:durableId="1721637565">
    <w:abstractNumId w:val="15"/>
  </w:num>
  <w:num w:numId="24" w16cid:durableId="2082214607">
    <w:abstractNumId w:val="7"/>
  </w:num>
  <w:num w:numId="25" w16cid:durableId="1107624829">
    <w:abstractNumId w:val="19"/>
  </w:num>
  <w:num w:numId="26" w16cid:durableId="353192348">
    <w:abstractNumId w:val="10"/>
  </w:num>
  <w:num w:numId="27" w16cid:durableId="2144038106">
    <w:abstractNumId w:val="25"/>
  </w:num>
  <w:num w:numId="28" w16cid:durableId="1422796373">
    <w:abstractNumId w:val="5"/>
  </w:num>
  <w:num w:numId="29" w16cid:durableId="1070732476">
    <w:abstractNumId w:val="4"/>
  </w:num>
  <w:num w:numId="30" w16cid:durableId="5775228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057B"/>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8517</Words>
  <Characters>48552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SIMPSON, Susan (ASA MEDICAL GROUP)</cp:lastModifiedBy>
  <cp:revision>2</cp:revision>
  <cp:lastPrinted>2019-06-13T09:46:00Z</cp:lastPrinted>
  <dcterms:created xsi:type="dcterms:W3CDTF">2022-06-07T10:42:00Z</dcterms:created>
  <dcterms:modified xsi:type="dcterms:W3CDTF">2022-06-07T10:42:00Z</dcterms:modified>
</cp:coreProperties>
</file>